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E7" w:rsidRPr="00200667" w:rsidRDefault="00C563E7" w:rsidP="00333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3E7" w:rsidRDefault="00C563E7" w:rsidP="00C563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F3D">
        <w:rPr>
          <w:rFonts w:ascii="Times New Roman" w:hAnsi="Times New Roman" w:cs="Times New Roman"/>
          <w:b/>
          <w:bCs/>
          <w:sz w:val="28"/>
          <w:szCs w:val="28"/>
        </w:rPr>
        <w:t>Система оценки качества образования по направлениям</w:t>
      </w:r>
    </w:p>
    <w:p w:rsidR="00C563E7" w:rsidRDefault="00C563E7" w:rsidP="00C563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693"/>
        <w:gridCol w:w="4195"/>
        <w:gridCol w:w="2474"/>
        <w:gridCol w:w="2474"/>
        <w:gridCol w:w="2477"/>
      </w:tblGrid>
      <w:tr w:rsidR="00C563E7" w:rsidTr="007E2666">
        <w:trPr>
          <w:trHeight w:val="224"/>
        </w:trPr>
        <w:tc>
          <w:tcPr>
            <w:tcW w:w="534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2693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Объект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оценки </w:t>
            </w:r>
          </w:p>
        </w:tc>
        <w:tc>
          <w:tcPr>
            <w:tcW w:w="4195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Показатели </w:t>
            </w:r>
          </w:p>
        </w:tc>
        <w:tc>
          <w:tcPr>
            <w:tcW w:w="2474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Методы оценки </w:t>
            </w:r>
          </w:p>
        </w:tc>
        <w:tc>
          <w:tcPr>
            <w:tcW w:w="2474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Ответственный </w:t>
            </w:r>
          </w:p>
        </w:tc>
        <w:tc>
          <w:tcPr>
            <w:tcW w:w="2477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Сроки </w:t>
            </w:r>
          </w:p>
        </w:tc>
      </w:tr>
      <w:tr w:rsidR="00C563E7" w:rsidTr="007E2666">
        <w:trPr>
          <w:trHeight w:val="98"/>
        </w:trPr>
        <w:tc>
          <w:tcPr>
            <w:tcW w:w="14847" w:type="dxa"/>
            <w:gridSpan w:val="6"/>
          </w:tcPr>
          <w:p w:rsidR="00C563E7" w:rsidRDefault="00C563E7" w:rsidP="007E2666">
            <w:pPr>
              <w:pStyle w:val="Default"/>
              <w:rPr>
                <w:color w:val="auto"/>
              </w:rPr>
            </w:pPr>
          </w:p>
          <w:p w:rsidR="00C563E7" w:rsidRDefault="00C563E7" w:rsidP="007E266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Качество образовательных результатов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</w:p>
        </w:tc>
      </w:tr>
      <w:tr w:rsidR="00C563E7" w:rsidTr="007E2666">
        <w:trPr>
          <w:trHeight w:val="986"/>
        </w:trPr>
        <w:tc>
          <w:tcPr>
            <w:tcW w:w="534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693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Предметные результаты </w:t>
            </w:r>
          </w:p>
        </w:tc>
        <w:tc>
          <w:tcPr>
            <w:tcW w:w="4195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gramStart"/>
            <w:r>
              <w:rPr>
                <w:sz w:val="22"/>
                <w:szCs w:val="22"/>
              </w:rPr>
              <w:t>неуспевающих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обучающихся на «4» и «5»; средний процент выполнения заданий административных контрольных работ;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обучающихся 9, 11-х классов, преодолевших минимальный порог при сдаче государственной аттестации;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обучающихся 9,11-х классов, получивших аттестат;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средний балла по предметам ГИА; доля обучающихся 9,11-х классов, получивших аттестат особого образца. </w:t>
            </w:r>
          </w:p>
        </w:tc>
        <w:tc>
          <w:tcPr>
            <w:tcW w:w="2474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Промежуточный и итоговый контроль; мониторинг; анализ результатов итоговой аттестации </w:t>
            </w:r>
          </w:p>
        </w:tc>
        <w:tc>
          <w:tcPr>
            <w:tcW w:w="2474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</w:t>
            </w:r>
          </w:p>
        </w:tc>
        <w:tc>
          <w:tcPr>
            <w:tcW w:w="2477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итогам учебного года, четвертей в соответствии с планом ВСОКО </w:t>
            </w:r>
          </w:p>
        </w:tc>
      </w:tr>
      <w:tr w:rsidR="00C563E7" w:rsidTr="007E2666">
        <w:trPr>
          <w:trHeight w:val="605"/>
        </w:trPr>
        <w:tc>
          <w:tcPr>
            <w:tcW w:w="534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693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Метапредметные</w:t>
            </w:r>
            <w:proofErr w:type="spellEnd"/>
            <w:r>
              <w:rPr>
                <w:sz w:val="22"/>
                <w:szCs w:val="22"/>
              </w:rPr>
              <w:t xml:space="preserve"> результаты </w:t>
            </w:r>
          </w:p>
        </w:tc>
        <w:tc>
          <w:tcPr>
            <w:tcW w:w="4195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освоения планируемых </w:t>
            </w:r>
            <w:proofErr w:type="spellStart"/>
            <w:r>
              <w:rPr>
                <w:sz w:val="22"/>
                <w:szCs w:val="22"/>
              </w:rPr>
              <w:t>метапредметных</w:t>
            </w:r>
            <w:proofErr w:type="spellEnd"/>
            <w:r>
              <w:rPr>
                <w:sz w:val="22"/>
                <w:szCs w:val="22"/>
              </w:rPr>
              <w:t xml:space="preserve"> результатов в соответствии с перечнем из образовательной программы ОУ (высокий, средний, низкий). Динамика результатов </w:t>
            </w:r>
          </w:p>
        </w:tc>
        <w:tc>
          <w:tcPr>
            <w:tcW w:w="2474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Промежуточный и итоговый контроль.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урочной и внеурочной деятельности </w:t>
            </w:r>
          </w:p>
        </w:tc>
        <w:tc>
          <w:tcPr>
            <w:tcW w:w="2474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Классный руководитель, заместитель директора </w:t>
            </w:r>
          </w:p>
        </w:tc>
        <w:tc>
          <w:tcPr>
            <w:tcW w:w="2477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планом ВСОКО и мониторинга </w:t>
            </w:r>
          </w:p>
        </w:tc>
      </w:tr>
      <w:tr w:rsidR="00C563E7" w:rsidTr="007E2666">
        <w:trPr>
          <w:trHeight w:val="606"/>
        </w:trPr>
        <w:tc>
          <w:tcPr>
            <w:tcW w:w="534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693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Личностные результаты </w:t>
            </w:r>
          </w:p>
        </w:tc>
        <w:tc>
          <w:tcPr>
            <w:tcW w:w="4195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</w:t>
            </w:r>
            <w:proofErr w:type="spellStart"/>
            <w:r>
              <w:rPr>
                <w:sz w:val="22"/>
                <w:szCs w:val="22"/>
              </w:rPr>
              <w:t>сформированности</w:t>
            </w:r>
            <w:proofErr w:type="spellEnd"/>
            <w:r>
              <w:rPr>
                <w:sz w:val="22"/>
                <w:szCs w:val="22"/>
              </w:rPr>
              <w:t xml:space="preserve"> планируемых личностных результатов в соответствии с перечнем из образовательной программы ОУ (высокий, средний, низкий). Динамика результатов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474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Мониторинговое исследование. Анализ урочной и внеурочной деятельности </w:t>
            </w:r>
          </w:p>
        </w:tc>
        <w:tc>
          <w:tcPr>
            <w:tcW w:w="2474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классный руководитель, </w:t>
            </w:r>
          </w:p>
        </w:tc>
        <w:tc>
          <w:tcPr>
            <w:tcW w:w="2477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планом ВСОКО и мониторинга </w:t>
            </w:r>
          </w:p>
        </w:tc>
      </w:tr>
      <w:tr w:rsidR="00C563E7" w:rsidTr="007E2666">
        <w:trPr>
          <w:trHeight w:val="479"/>
        </w:trPr>
        <w:tc>
          <w:tcPr>
            <w:tcW w:w="534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693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Здоровье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4195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физической подготовленности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по группам здоровья.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, которые занимаются спортом.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пропусков уроков по болезни. </w:t>
            </w:r>
          </w:p>
        </w:tc>
        <w:tc>
          <w:tcPr>
            <w:tcW w:w="2474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Мониторинговое исследование.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Анализ. </w:t>
            </w:r>
          </w:p>
        </w:tc>
        <w:tc>
          <w:tcPr>
            <w:tcW w:w="2474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Классный руководитель </w:t>
            </w:r>
          </w:p>
        </w:tc>
        <w:tc>
          <w:tcPr>
            <w:tcW w:w="2477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в полугодие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в месяц </w:t>
            </w:r>
          </w:p>
        </w:tc>
      </w:tr>
      <w:tr w:rsidR="00C563E7" w:rsidTr="007E2666">
        <w:trPr>
          <w:trHeight w:val="607"/>
        </w:trPr>
        <w:tc>
          <w:tcPr>
            <w:tcW w:w="534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5. </w:t>
            </w:r>
          </w:p>
        </w:tc>
        <w:tc>
          <w:tcPr>
            <w:tcW w:w="2693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Достижения обучающихся на конкурсах, соревнованиях, олимпиадах </w:t>
            </w:r>
          </w:p>
        </w:tc>
        <w:tc>
          <w:tcPr>
            <w:tcW w:w="4195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обучающихся, участвовавших в конкурсах, олимпиадах по предметам.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победителей (призеров). </w:t>
            </w:r>
            <w:proofErr w:type="gramStart"/>
            <w:r>
              <w:rPr>
                <w:sz w:val="22"/>
                <w:szCs w:val="22"/>
              </w:rPr>
              <w:t>Доля обучающихся, участвовавших в спортивных соревнованиях.</w:t>
            </w:r>
            <w:proofErr w:type="gramEnd"/>
            <w:r>
              <w:rPr>
                <w:sz w:val="22"/>
                <w:szCs w:val="22"/>
              </w:rPr>
              <w:t xml:space="preserve"> Доля победителей спортивных соревнований. </w:t>
            </w:r>
          </w:p>
        </w:tc>
        <w:tc>
          <w:tcPr>
            <w:tcW w:w="2474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Анализ. </w:t>
            </w:r>
          </w:p>
        </w:tc>
        <w:tc>
          <w:tcPr>
            <w:tcW w:w="2474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директора, классный руководитель </w:t>
            </w:r>
          </w:p>
        </w:tc>
        <w:tc>
          <w:tcPr>
            <w:tcW w:w="2477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планом ВСОКО и мониторинга </w:t>
            </w:r>
          </w:p>
        </w:tc>
      </w:tr>
      <w:tr w:rsidR="00C563E7" w:rsidTr="007E2666">
        <w:trPr>
          <w:trHeight w:val="353"/>
        </w:trPr>
        <w:tc>
          <w:tcPr>
            <w:tcW w:w="534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2693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Удовлетворѐнность родителей качеством образовательных </w:t>
            </w:r>
          </w:p>
        </w:tc>
        <w:tc>
          <w:tcPr>
            <w:tcW w:w="4195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родителей, положительно высказавшихся по вопросам качества образовательных результатов </w:t>
            </w:r>
          </w:p>
        </w:tc>
        <w:tc>
          <w:tcPr>
            <w:tcW w:w="2474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анкетирование </w:t>
            </w:r>
          </w:p>
        </w:tc>
        <w:tc>
          <w:tcPr>
            <w:tcW w:w="2474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Классный руководитель </w:t>
            </w:r>
          </w:p>
        </w:tc>
        <w:tc>
          <w:tcPr>
            <w:tcW w:w="2477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итогам учебного года </w:t>
            </w:r>
          </w:p>
        </w:tc>
      </w:tr>
      <w:tr w:rsidR="00C563E7" w:rsidTr="007E2666">
        <w:trPr>
          <w:trHeight w:val="1198"/>
        </w:trPr>
        <w:tc>
          <w:tcPr>
            <w:tcW w:w="534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2693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Профессиональное самоопределение </w:t>
            </w:r>
          </w:p>
        </w:tc>
        <w:tc>
          <w:tcPr>
            <w:tcW w:w="4195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выпускников 9,11 класса поступивших на бюджетную форму обучения </w:t>
            </w:r>
          </w:p>
        </w:tc>
        <w:tc>
          <w:tcPr>
            <w:tcW w:w="2474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Профессиональное самоопределение </w:t>
            </w:r>
          </w:p>
        </w:tc>
        <w:tc>
          <w:tcPr>
            <w:tcW w:w="2474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</w:t>
            </w:r>
          </w:p>
        </w:tc>
        <w:tc>
          <w:tcPr>
            <w:tcW w:w="2477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итогам года </w:t>
            </w:r>
          </w:p>
        </w:tc>
      </w:tr>
    </w:tbl>
    <w:p w:rsidR="00C563E7" w:rsidRDefault="00C563E7" w:rsidP="00C563E7"/>
    <w:tbl>
      <w:tblPr>
        <w:tblW w:w="148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2693"/>
        <w:gridCol w:w="4195"/>
        <w:gridCol w:w="2474"/>
        <w:gridCol w:w="2474"/>
        <w:gridCol w:w="2477"/>
      </w:tblGrid>
      <w:tr w:rsidR="00C563E7" w:rsidTr="007E2666">
        <w:trPr>
          <w:trHeight w:val="98"/>
        </w:trPr>
        <w:tc>
          <w:tcPr>
            <w:tcW w:w="14847" w:type="dxa"/>
            <w:gridSpan w:val="6"/>
            <w:tcBorders>
              <w:bottom w:val="single" w:sz="4" w:space="0" w:color="auto"/>
            </w:tcBorders>
          </w:tcPr>
          <w:p w:rsidR="00C563E7" w:rsidRDefault="00C563E7" w:rsidP="007E266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 Качество реализации образовательного процесса</w:t>
            </w:r>
          </w:p>
        </w:tc>
      </w:tr>
      <w:tr w:rsidR="00C563E7" w:rsidTr="007E2666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образовательные программы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Соответствие образовательной программы ФГОС: соответствует структуре ООП, содержит планируемые результаты, систему оценки, программу формирования УУД, программы отдельных предметов, воспитательные программы, учебный план урочной и внеурочной деятельности.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Экспертиза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Директор,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два раза в год, в соответствии с планом ВСОКО </w:t>
            </w:r>
          </w:p>
        </w:tc>
      </w:tr>
      <w:tr w:rsidR="00C563E7" w:rsidTr="007E2666">
        <w:trPr>
          <w:trHeight w:val="4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Рабочие программы по предметам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Соответствие ФГОС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Соответствие ООП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Соответствие учебному плану школы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Экспертиза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Директор,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два раза в год, в соответствии с планом ВСОКО и мониторинга </w:t>
            </w:r>
          </w:p>
        </w:tc>
      </w:tr>
      <w:tr w:rsidR="00C563E7" w:rsidTr="007E2666">
        <w:trPr>
          <w:trHeight w:val="4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Программы внеурочной деятельности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Соответствие ФГОС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Соответствие запросам со стороны родителей и обучающихся.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, занимающихся по </w:t>
            </w:r>
            <w:r>
              <w:rPr>
                <w:sz w:val="22"/>
                <w:szCs w:val="22"/>
              </w:rPr>
              <w:lastRenderedPageBreak/>
              <w:t xml:space="preserve">программам внеурочной деятельности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Экспертиза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Анкетирование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Мониторинг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Директор,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два раза в год, в соответствии с планом ВСОКО и мониторинга </w:t>
            </w:r>
          </w:p>
        </w:tc>
      </w:tr>
      <w:tr w:rsidR="00C563E7" w:rsidTr="007E2666">
        <w:trPr>
          <w:trHeight w:val="4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11.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учебных планов и рабочих программ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Соответствие учебных планов и рабочих программ ФГОС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 выполнения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Экспертиза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итоговый контроль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Директор,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один раз в год, в соответствии с планом ВШК и мониторинга </w:t>
            </w:r>
          </w:p>
        </w:tc>
      </w:tr>
      <w:tr w:rsidR="00C563E7" w:rsidTr="007E2666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Качество уроков и индивидуальной работы с </w:t>
            </w:r>
            <w:proofErr w:type="gramStart"/>
            <w:r>
              <w:rPr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Соответствие уроков требованиям ФГОС: реализация </w:t>
            </w:r>
            <w:proofErr w:type="spellStart"/>
            <w:r>
              <w:rPr>
                <w:sz w:val="22"/>
                <w:szCs w:val="22"/>
              </w:rPr>
              <w:t>системно-деятельностного</w:t>
            </w:r>
            <w:proofErr w:type="spellEnd"/>
            <w:r>
              <w:rPr>
                <w:sz w:val="22"/>
                <w:szCs w:val="22"/>
              </w:rPr>
              <w:t xml:space="preserve"> подхода; деятельность по формированию УУД; и т.д.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Экспертиза, наблюдение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Директор,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</w:tr>
      <w:tr w:rsidR="00C563E7" w:rsidTr="007E2666">
        <w:trPr>
          <w:trHeight w:val="6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Качество внеурочной деятельности (включая классное руководство);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Соответствие уроков требованиям ФГОС, реализация </w:t>
            </w:r>
            <w:proofErr w:type="spellStart"/>
            <w:r>
              <w:rPr>
                <w:sz w:val="22"/>
                <w:szCs w:val="22"/>
              </w:rPr>
              <w:t>системно-деятельностного</w:t>
            </w:r>
            <w:proofErr w:type="spellEnd"/>
            <w:r>
              <w:rPr>
                <w:sz w:val="22"/>
                <w:szCs w:val="22"/>
              </w:rPr>
              <w:t xml:space="preserve"> подхода; деятельность по формированию УУД; и т.д.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Анкетирование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наблюдение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Директор,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</w:tr>
      <w:tr w:rsidR="00C563E7" w:rsidTr="007E2666">
        <w:trPr>
          <w:trHeight w:val="4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Степень удовлетворенности учеников и их родителей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учеников и их родителей каждого класса, положительно высказавшихся по каждому предмету и отдельно о различных видах условий жизнедеятельности школы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Анкетирование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в год </w:t>
            </w:r>
          </w:p>
        </w:tc>
      </w:tr>
      <w:tr w:rsidR="00C563E7" w:rsidTr="007E2666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занятости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, посещающих кружки, секции и т.д. во внеурочное время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обучающихся, принявших участие в мероприятиях, организованных во время каникул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Экспертиза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планом ВСОКО и мониторинга </w:t>
            </w:r>
          </w:p>
        </w:tc>
      </w:tr>
    </w:tbl>
    <w:p w:rsidR="00C563E7" w:rsidRDefault="00C563E7" w:rsidP="00C563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63E7" w:rsidRDefault="00C563E7" w:rsidP="00C563E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III. Качество условий, обеспечивающих образовательный процесс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693"/>
        <w:gridCol w:w="4252"/>
        <w:gridCol w:w="2410"/>
        <w:gridCol w:w="2410"/>
        <w:gridCol w:w="2551"/>
      </w:tblGrid>
      <w:tr w:rsidR="00C563E7" w:rsidTr="007E2666">
        <w:trPr>
          <w:trHeight w:val="100"/>
        </w:trPr>
        <w:tc>
          <w:tcPr>
            <w:tcW w:w="534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</w:p>
        </w:tc>
        <w:tc>
          <w:tcPr>
            <w:tcW w:w="2693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Материально-техническое обеспечение </w:t>
            </w:r>
          </w:p>
        </w:tc>
        <w:tc>
          <w:tcPr>
            <w:tcW w:w="4252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Соответствие материально-технического обеспечения требованиям ФГОС </w:t>
            </w:r>
          </w:p>
        </w:tc>
        <w:tc>
          <w:tcPr>
            <w:tcW w:w="2410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Экспертиза </w:t>
            </w:r>
          </w:p>
        </w:tc>
        <w:tc>
          <w:tcPr>
            <w:tcW w:w="2410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Директор, заместитель директора</w:t>
            </w:r>
          </w:p>
        </w:tc>
        <w:tc>
          <w:tcPr>
            <w:tcW w:w="2551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раза в год </w:t>
            </w:r>
          </w:p>
        </w:tc>
      </w:tr>
      <w:tr w:rsidR="00C563E7" w:rsidTr="007E2666">
        <w:trPr>
          <w:trHeight w:val="100"/>
        </w:trPr>
        <w:tc>
          <w:tcPr>
            <w:tcW w:w="534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</w:t>
            </w:r>
          </w:p>
        </w:tc>
        <w:tc>
          <w:tcPr>
            <w:tcW w:w="2693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Информационно-развивающая среда </w:t>
            </w:r>
          </w:p>
        </w:tc>
        <w:tc>
          <w:tcPr>
            <w:tcW w:w="4252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Соответствие информационно-методических условий требованиям ФГОС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Обеспеченность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 учебной литературой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Соответствие школьного сайта требованиям </w:t>
            </w:r>
          </w:p>
        </w:tc>
        <w:tc>
          <w:tcPr>
            <w:tcW w:w="2410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Экспертиза </w:t>
            </w:r>
          </w:p>
        </w:tc>
        <w:tc>
          <w:tcPr>
            <w:tcW w:w="2410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Директор,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</w:t>
            </w:r>
          </w:p>
        </w:tc>
        <w:tc>
          <w:tcPr>
            <w:tcW w:w="2551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раза в год </w:t>
            </w:r>
          </w:p>
        </w:tc>
      </w:tr>
      <w:tr w:rsidR="00C563E7" w:rsidTr="007E2666">
        <w:trPr>
          <w:trHeight w:val="100"/>
        </w:trPr>
        <w:tc>
          <w:tcPr>
            <w:tcW w:w="534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18 </w:t>
            </w:r>
          </w:p>
        </w:tc>
        <w:tc>
          <w:tcPr>
            <w:tcW w:w="2693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Санитарно-гигиенические и эстетические условия </w:t>
            </w:r>
          </w:p>
        </w:tc>
        <w:tc>
          <w:tcPr>
            <w:tcW w:w="4252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требований </w:t>
            </w:r>
            <w:proofErr w:type="spellStart"/>
            <w:r>
              <w:rPr>
                <w:sz w:val="22"/>
                <w:szCs w:val="22"/>
              </w:rPr>
              <w:t>СанПин</w:t>
            </w:r>
            <w:proofErr w:type="spellEnd"/>
            <w:r>
              <w:rPr>
                <w:sz w:val="22"/>
                <w:szCs w:val="22"/>
              </w:rPr>
              <w:t xml:space="preserve"> при организации УВП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учеников и родителей, положительно высказавшихся о санитарно-гигиенических и эстетических условиях в школе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Результаты проверки </w:t>
            </w:r>
            <w:proofErr w:type="spellStart"/>
            <w:r>
              <w:rPr>
                <w:sz w:val="22"/>
                <w:szCs w:val="22"/>
              </w:rPr>
              <w:t>Роспотребнадзора</w:t>
            </w:r>
            <w:proofErr w:type="spellEnd"/>
          </w:p>
        </w:tc>
        <w:tc>
          <w:tcPr>
            <w:tcW w:w="2410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Анкетирование </w:t>
            </w:r>
          </w:p>
        </w:tc>
        <w:tc>
          <w:tcPr>
            <w:tcW w:w="2410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</w:t>
            </w:r>
          </w:p>
        </w:tc>
        <w:tc>
          <w:tcPr>
            <w:tcW w:w="2551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планом ВШК и мониторинга </w:t>
            </w:r>
          </w:p>
        </w:tc>
      </w:tr>
      <w:tr w:rsidR="00C563E7" w:rsidTr="007E2666">
        <w:trPr>
          <w:trHeight w:val="100"/>
        </w:trPr>
        <w:tc>
          <w:tcPr>
            <w:tcW w:w="534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</w:t>
            </w:r>
          </w:p>
        </w:tc>
        <w:tc>
          <w:tcPr>
            <w:tcW w:w="2693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питания </w:t>
            </w:r>
          </w:p>
        </w:tc>
        <w:tc>
          <w:tcPr>
            <w:tcW w:w="4252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Охват горячим питанием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учеников, родителей и педагогов, высказавшихся об организации горячего питания </w:t>
            </w:r>
          </w:p>
        </w:tc>
        <w:tc>
          <w:tcPr>
            <w:tcW w:w="2410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Мониторинг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анкетирование, опрос </w:t>
            </w:r>
          </w:p>
        </w:tc>
        <w:tc>
          <w:tcPr>
            <w:tcW w:w="2410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</w:t>
            </w:r>
          </w:p>
        </w:tc>
        <w:tc>
          <w:tcPr>
            <w:tcW w:w="2551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в год </w:t>
            </w:r>
          </w:p>
        </w:tc>
      </w:tr>
      <w:tr w:rsidR="00C563E7" w:rsidTr="007E2666">
        <w:trPr>
          <w:trHeight w:val="100"/>
        </w:trPr>
        <w:tc>
          <w:tcPr>
            <w:tcW w:w="534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</w:p>
        </w:tc>
        <w:tc>
          <w:tcPr>
            <w:tcW w:w="2693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Психологический климат в образовательном учреждении </w:t>
            </w:r>
          </w:p>
        </w:tc>
        <w:tc>
          <w:tcPr>
            <w:tcW w:w="4252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, эмоциональное состояние которых, соответствует норме.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учеников, родителей и педагогов, высказавшихся о психологическом климате (данные собираются по классам) </w:t>
            </w:r>
          </w:p>
        </w:tc>
        <w:tc>
          <w:tcPr>
            <w:tcW w:w="2410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Анкетирование </w:t>
            </w:r>
          </w:p>
        </w:tc>
        <w:tc>
          <w:tcPr>
            <w:tcW w:w="2410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Психологи </w:t>
            </w:r>
          </w:p>
        </w:tc>
        <w:tc>
          <w:tcPr>
            <w:tcW w:w="2551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</w:tr>
      <w:tr w:rsidR="00C563E7" w:rsidTr="007E2666">
        <w:trPr>
          <w:trHeight w:val="100"/>
        </w:trPr>
        <w:tc>
          <w:tcPr>
            <w:tcW w:w="534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</w:t>
            </w:r>
          </w:p>
        </w:tc>
        <w:tc>
          <w:tcPr>
            <w:tcW w:w="2693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социальной сферы микрорайона и города </w:t>
            </w:r>
          </w:p>
        </w:tc>
        <w:tc>
          <w:tcPr>
            <w:tcW w:w="4252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учащихся, посетивших учреждения культуры, искусства и т.д.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, занятых в дополнительном образовании.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мероприятий, проведенных с привлечением социальных партнеров, жителей микрорайона и т.д. </w:t>
            </w:r>
          </w:p>
        </w:tc>
        <w:tc>
          <w:tcPr>
            <w:tcW w:w="2410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Мониторинг </w:t>
            </w:r>
          </w:p>
        </w:tc>
        <w:tc>
          <w:tcPr>
            <w:tcW w:w="2410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</w:t>
            </w:r>
          </w:p>
        </w:tc>
        <w:tc>
          <w:tcPr>
            <w:tcW w:w="2551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итогам учебного года </w:t>
            </w:r>
          </w:p>
        </w:tc>
      </w:tr>
      <w:tr w:rsidR="00C563E7" w:rsidTr="007E2666">
        <w:trPr>
          <w:trHeight w:val="100"/>
        </w:trPr>
        <w:tc>
          <w:tcPr>
            <w:tcW w:w="534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</w:t>
            </w:r>
          </w:p>
        </w:tc>
        <w:tc>
          <w:tcPr>
            <w:tcW w:w="2693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Кадровое обеспечение </w:t>
            </w:r>
          </w:p>
        </w:tc>
        <w:tc>
          <w:tcPr>
            <w:tcW w:w="4252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Укомплектованность педагогическими кадрами, имеющими необходимую квалификацию, по каждому из предметов учебного плана;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педагогических работников, имеющих квалификационную категорию;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педагогических работников, прошедших курсы повышения квалификации;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педагогических работников, получивших поощрения в различных конкурсах, конференциях;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педагогических работников, </w:t>
            </w:r>
            <w:r>
              <w:rPr>
                <w:sz w:val="22"/>
                <w:szCs w:val="22"/>
              </w:rPr>
              <w:lastRenderedPageBreak/>
              <w:t xml:space="preserve">имеющих методические разработки, печатные работы, проводящих мастер-классы </w:t>
            </w:r>
          </w:p>
        </w:tc>
        <w:tc>
          <w:tcPr>
            <w:tcW w:w="2410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Экспертиза </w:t>
            </w:r>
          </w:p>
        </w:tc>
        <w:tc>
          <w:tcPr>
            <w:tcW w:w="2410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</w:t>
            </w:r>
          </w:p>
        </w:tc>
        <w:tc>
          <w:tcPr>
            <w:tcW w:w="2551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итогам учебного года </w:t>
            </w:r>
          </w:p>
        </w:tc>
      </w:tr>
      <w:tr w:rsidR="00C563E7" w:rsidTr="007E2666">
        <w:trPr>
          <w:trHeight w:val="100"/>
        </w:trPr>
        <w:tc>
          <w:tcPr>
            <w:tcW w:w="534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23 </w:t>
            </w:r>
          </w:p>
        </w:tc>
        <w:tc>
          <w:tcPr>
            <w:tcW w:w="2693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Общественно-государственное управление и стимулирование качества </w:t>
            </w:r>
          </w:p>
        </w:tc>
        <w:tc>
          <w:tcPr>
            <w:tcW w:w="4252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обучающихся, участвующих в ученическом самоуправлении.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родителей, участвующих в работе родительских комитетов, управляющего совета </w:t>
            </w:r>
          </w:p>
        </w:tc>
        <w:tc>
          <w:tcPr>
            <w:tcW w:w="2410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Экспертиза </w:t>
            </w:r>
          </w:p>
        </w:tc>
        <w:tc>
          <w:tcPr>
            <w:tcW w:w="2410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</w:t>
            </w:r>
          </w:p>
        </w:tc>
        <w:tc>
          <w:tcPr>
            <w:tcW w:w="2551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итогам учебного года </w:t>
            </w:r>
          </w:p>
        </w:tc>
      </w:tr>
      <w:tr w:rsidR="00C563E7" w:rsidTr="007E2666">
        <w:trPr>
          <w:trHeight w:val="100"/>
        </w:trPr>
        <w:tc>
          <w:tcPr>
            <w:tcW w:w="534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693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Документооборот и нормативно-правовое обеспечение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Соответствие школьной документации установленным требованиям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Соответствие требованиям к документообороту. </w:t>
            </w:r>
          </w:p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Полнота нормативно-правового обеспечения </w:t>
            </w:r>
          </w:p>
        </w:tc>
        <w:tc>
          <w:tcPr>
            <w:tcW w:w="2410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Экспертиза </w:t>
            </w:r>
          </w:p>
        </w:tc>
        <w:tc>
          <w:tcPr>
            <w:tcW w:w="2410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2551" w:type="dxa"/>
          </w:tcPr>
          <w:p w:rsidR="00C563E7" w:rsidRDefault="00C563E7" w:rsidP="007E266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учебного года </w:t>
            </w:r>
          </w:p>
        </w:tc>
      </w:tr>
    </w:tbl>
    <w:p w:rsidR="00C563E7" w:rsidRPr="00D16F3D" w:rsidRDefault="00C563E7" w:rsidP="00C563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63E7" w:rsidRPr="00200667" w:rsidRDefault="00C563E7" w:rsidP="00C56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3E7" w:rsidRPr="00200667" w:rsidRDefault="00C563E7" w:rsidP="00C56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3E7" w:rsidRPr="00200667" w:rsidRDefault="00C563E7" w:rsidP="00C56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3E7" w:rsidRDefault="00C563E7" w:rsidP="00C56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3E7" w:rsidRDefault="00C563E7" w:rsidP="00C56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3E7" w:rsidRDefault="00C563E7" w:rsidP="00C56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3E7" w:rsidRDefault="00C563E7" w:rsidP="00C56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3E7" w:rsidRDefault="00C563E7" w:rsidP="00C56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3E7" w:rsidRDefault="00C563E7" w:rsidP="00C56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3E7" w:rsidRDefault="00C563E7" w:rsidP="00C56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63E7" w:rsidRPr="00200667" w:rsidRDefault="00C563E7" w:rsidP="00C563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669" w:rsidRDefault="00EC0669">
      <w:bookmarkStart w:id="0" w:name="_GoBack"/>
      <w:bookmarkEnd w:id="0"/>
    </w:p>
    <w:sectPr w:rsidR="00EC0669" w:rsidSect="00C563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563E7"/>
    <w:rsid w:val="002D3FD3"/>
    <w:rsid w:val="00333BFC"/>
    <w:rsid w:val="00C563E7"/>
    <w:rsid w:val="00EC0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6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63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secAdmin</cp:lastModifiedBy>
  <cp:revision>2</cp:revision>
  <dcterms:created xsi:type="dcterms:W3CDTF">2021-01-25T17:55:00Z</dcterms:created>
  <dcterms:modified xsi:type="dcterms:W3CDTF">2021-01-28T06:03:00Z</dcterms:modified>
</cp:coreProperties>
</file>